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-1181764</wp:posOffset>
            </wp:positionH>
            <wp:positionV relativeFrom="page">
              <wp:posOffset>0</wp:posOffset>
            </wp:positionV>
            <wp:extent cx="21132624" cy="11893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38"/>
                <wp:lineTo x="0" y="21738"/>
                <wp:lineTo x="0" y="0"/>
              </wp:wrapPolygon>
            </wp:wrapThrough>
            <wp:docPr id="1073741825" name="officeArt object" descr="Screenshot 2022-07-21 at 21.50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2-07-21 at 21.50.03.png" descr="Screenshot 2022-07-21 at 21.50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624" cy="118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-206168</wp:posOffset>
            </wp:positionH>
            <wp:positionV relativeFrom="page">
              <wp:posOffset>251286</wp:posOffset>
            </wp:positionV>
            <wp:extent cx="3329462" cy="1326228"/>
            <wp:effectExtent l="0" t="0" r="0" b="0"/>
            <wp:wrapThrough wrapText="bothSides" distL="152400" distR="152400">
              <wp:wrapPolygon edited="1">
                <wp:start x="14470" y="0"/>
                <wp:lineTo x="14745" y="159"/>
                <wp:lineTo x="15377" y="2807"/>
                <wp:lineTo x="15398" y="7149"/>
                <wp:lineTo x="16727" y="6831"/>
                <wp:lineTo x="16875" y="7202"/>
                <wp:lineTo x="16917" y="7520"/>
                <wp:lineTo x="17318" y="6672"/>
                <wp:lineTo x="17845" y="6302"/>
                <wp:lineTo x="18541" y="6461"/>
                <wp:lineTo x="18837" y="6937"/>
                <wp:lineTo x="18900" y="7202"/>
                <wp:lineTo x="19132" y="6408"/>
                <wp:lineTo x="19575" y="5825"/>
                <wp:lineTo x="20334" y="5719"/>
                <wp:lineTo x="20798" y="6143"/>
                <wp:lineTo x="21495" y="8844"/>
                <wp:lineTo x="21473" y="10485"/>
                <wp:lineTo x="21199" y="10962"/>
                <wp:lineTo x="21516" y="11756"/>
                <wp:lineTo x="21600" y="13133"/>
                <wp:lineTo x="21431" y="14298"/>
                <wp:lineTo x="21073" y="15145"/>
                <wp:lineTo x="20630" y="15516"/>
                <wp:lineTo x="20588" y="19911"/>
                <wp:lineTo x="15356" y="21553"/>
                <wp:lineTo x="15019" y="20653"/>
                <wp:lineTo x="15019" y="17210"/>
                <wp:lineTo x="1603" y="21076"/>
                <wp:lineTo x="780" y="18587"/>
                <wp:lineTo x="844" y="17475"/>
                <wp:lineTo x="1308" y="13768"/>
                <wp:lineTo x="844" y="13715"/>
                <wp:lineTo x="42" y="11438"/>
                <wp:lineTo x="42" y="4607"/>
                <wp:lineTo x="232" y="4289"/>
                <wp:lineTo x="1709" y="3972"/>
                <wp:lineTo x="2109" y="4448"/>
                <wp:lineTo x="2257" y="4819"/>
                <wp:lineTo x="2299" y="3919"/>
                <wp:lineTo x="2468" y="3601"/>
                <wp:lineTo x="4071" y="3230"/>
                <wp:lineTo x="4198" y="3442"/>
                <wp:lineTo x="4324" y="3071"/>
                <wp:lineTo x="5062" y="2913"/>
                <wp:lineTo x="5252" y="3389"/>
                <wp:lineTo x="5569" y="4660"/>
                <wp:lineTo x="5611" y="2913"/>
                <wp:lineTo x="5843" y="2595"/>
                <wp:lineTo x="6539" y="2595"/>
                <wp:lineTo x="6708" y="3283"/>
                <wp:lineTo x="7024" y="2489"/>
                <wp:lineTo x="7488" y="2012"/>
                <wp:lineTo x="8290" y="2065"/>
                <wp:lineTo x="8627" y="2489"/>
                <wp:lineTo x="8775" y="1800"/>
                <wp:lineTo x="9619" y="1536"/>
                <wp:lineTo x="9787" y="1959"/>
                <wp:lineTo x="9935" y="2648"/>
                <wp:lineTo x="10315" y="1589"/>
                <wp:lineTo x="10779" y="1059"/>
                <wp:lineTo x="11517" y="953"/>
                <wp:lineTo x="11981" y="1430"/>
                <wp:lineTo x="12298" y="2330"/>
                <wp:lineTo x="12361" y="2648"/>
                <wp:lineTo x="12403" y="847"/>
                <wp:lineTo x="12572" y="583"/>
                <wp:lineTo x="13289" y="477"/>
                <wp:lineTo x="13774" y="2171"/>
                <wp:lineTo x="13816" y="477"/>
                <wp:lineTo x="13985" y="159"/>
                <wp:lineTo x="1447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nsion Awareness Logo 202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462" cy="1326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Take charge of your pension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that time of year again, yes, Pension Awareness is back. Bigger than ever. Better</w:t>
      </w:r>
    </w:p>
    <w:p>
      <w:pPr>
        <w:pStyle w:val="Body A"/>
      </w:pPr>
      <w:r>
        <w:rPr>
          <w:rtl w:val="0"/>
          <w:lang w:val="en-US"/>
        </w:rPr>
        <w:t>than before. And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been a decade of difference. 2023 marks the tenth anniversary of</w:t>
      </w:r>
    </w:p>
    <w:p>
      <w:pPr>
        <w:pStyle w:val="Body A"/>
      </w:pPr>
      <w:r>
        <w:rPr>
          <w:rtl w:val="0"/>
          <w:lang w:val="en-US"/>
        </w:rPr>
        <w:t>Pension Awareness, and this year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iteration runs from the </w:t>
      </w:r>
      <w:r>
        <w:rPr>
          <w:b w:val="1"/>
          <w:bCs w:val="1"/>
          <w:rtl w:val="0"/>
          <w:lang w:val="en-US"/>
        </w:rPr>
        <w:t>11th-15th September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What if I said you could get to know your pension better than ever and prepare for the</w:t>
      </w:r>
    </w:p>
    <w:p>
      <w:pPr>
        <w:pStyle w:val="Body A"/>
      </w:pPr>
      <w:r>
        <w:rPr>
          <w:rtl w:val="0"/>
          <w:lang w:val="en-US"/>
        </w:rPr>
        <w:t>future you want? All in the simplest way, too.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The brainchild of Pension Geeks (champions of all that is retirement), Pension</w:t>
      </w:r>
    </w:p>
    <w:p>
      <w:pPr>
        <w:pStyle w:val="Body A"/>
      </w:pPr>
      <w:r>
        <w:rPr>
          <w:rtl w:val="0"/>
          <w:lang w:val="en-US"/>
        </w:rPr>
        <w:t>Awareness sets up a week of online live shows that break down the most jargon-juiced</w:t>
      </w:r>
    </w:p>
    <w:p>
      <w:pPr>
        <w:pStyle w:val="Body A"/>
      </w:pPr>
      <w:r>
        <w:rPr>
          <w:rtl w:val="0"/>
          <w:lang w:val="en-US"/>
        </w:rPr>
        <w:t>topics and confusing questions into bite-sized chunks.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eating pensions for</w:t>
      </w:r>
    </w:p>
    <w:p>
      <w:pPr>
        <w:pStyle w:val="Body A"/>
      </w:pPr>
      <w:r>
        <w:rPr>
          <w:rtl w:val="0"/>
          <w:lang w:val="en-US"/>
        </w:rPr>
        <w:t>breakfast come September.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Alongside the live shows are a host of articles, videos, and resources.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have an</w:t>
      </w:r>
    </w:p>
    <w:p>
      <w:pPr>
        <w:pStyle w:val="Body A"/>
      </w:pPr>
      <w:r>
        <w:rPr>
          <w:rtl w:val="0"/>
          <w:lang w:val="en-US"/>
        </w:rPr>
        <w:t>arsenal of knowledge covering the State Pension, contributions, combining multiple</w:t>
      </w:r>
    </w:p>
    <w:p>
      <w:pPr>
        <w:pStyle w:val="Body A"/>
      </w:pPr>
      <w:r>
        <w:rPr>
          <w:rtl w:val="0"/>
          <w:lang w:val="en-US"/>
        </w:rPr>
        <w:t>pension pots, and how to eventually take your hard-earned money. And 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just the</w:t>
      </w:r>
    </w:p>
    <w:p>
      <w:pPr>
        <w:pStyle w:val="Body A"/>
      </w:pPr>
      <w:r>
        <w:rPr>
          <w:rtl w:val="0"/>
          <w:lang w:val="en-US"/>
        </w:rPr>
        <w:t>tip of the iceberg.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Because it doesn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t stop with pensions. Oh no. Pension Awareness has evolved into an</w:t>
      </w:r>
    </w:p>
    <w:p>
      <w:pPr>
        <w:pStyle w:val="Body A"/>
      </w:pPr>
      <w:r>
        <w:rPr>
          <w:rtl w:val="0"/>
          <w:lang w:val="en-US"/>
        </w:rPr>
        <w:t>all-encompassing ensemble event. Financial wellbeing, budgeting, mindful money, you</w:t>
      </w:r>
    </w:p>
    <w:p>
      <w:pPr>
        <w:pStyle w:val="Body A"/>
      </w:pPr>
      <w:r>
        <w:rPr>
          <w:rtl w:val="0"/>
          <w:lang w:val="en-US"/>
        </w:rPr>
        <w:t>name it; we got it. Within reason.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Pension Awareness kicks off on </w:t>
      </w:r>
      <w:r>
        <w:rPr>
          <w:b w:val="1"/>
          <w:bCs w:val="1"/>
          <w:rtl w:val="0"/>
          <w:lang w:val="en-US"/>
        </w:rPr>
        <w:t>Monday 11th September</w:t>
      </w:r>
      <w:r>
        <w:rPr>
          <w:rtl w:val="0"/>
          <w:lang w:val="en-US"/>
        </w:rPr>
        <w:t>, and you can bet it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gonna</w:t>
      </w:r>
    </w:p>
    <w:p>
      <w:pPr>
        <w:pStyle w:val="Body A"/>
      </w:pPr>
      <w:r>
        <w:rPr>
          <w:rtl w:val="0"/>
          <w:lang w:val="en-US"/>
        </w:rPr>
        <w:t>be a good one. It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free to attend and absolutely everyone is welcome!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 find out more, jump onto our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"http://www.pensionawarenessday.com"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website</w:t>
      </w:r>
      <w:r>
        <w:rPr/>
        <w:fldChar w:fldCharType="end" w:fldLock="0"/>
      </w:r>
      <w:r>
        <w:rPr>
          <w:rStyle w:val="None"/>
          <w:rtl w:val="0"/>
          <w:lang w:val="en-US"/>
        </w:rPr>
        <w:t>. H</w:t>
      </w:r>
      <w:r>
        <w:rPr>
          <w:rStyle w:val="None"/>
          <w:rtl w:val="0"/>
          <w:lang w:val="en-US"/>
        </w:rPr>
        <w:t>ere, you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ll easily be able to register for as</w:t>
      </w:r>
    </w:p>
    <w:p>
      <w:pPr>
        <w:pStyle w:val="Body A"/>
      </w:pPr>
      <w:r>
        <w:rPr>
          <w:rStyle w:val="None"/>
          <w:rtl w:val="0"/>
          <w:lang w:val="en-US"/>
        </w:rPr>
        <w:t>many live online shows as you like</w:t>
      </w:r>
      <w:r>
        <w:rPr>
          <w:rStyle w:val="None"/>
          <w:rtl w:val="0"/>
          <w:lang w:val="en-US"/>
        </w:rPr>
        <w:t xml:space="preserve"> from the end of July</w:t>
      </w:r>
      <w:r>
        <w:rPr>
          <w:rStyle w:val="None"/>
          <w:rtl w:val="0"/>
          <w:lang w:val="en-US"/>
        </w:rPr>
        <w:t>. Plus, you can surf across a trove of</w:t>
      </w:r>
    </w:p>
    <w:p>
      <w:pPr>
        <w:pStyle w:val="Body A"/>
      </w:pPr>
      <w:r>
        <w:rPr>
          <w:rStyle w:val="None"/>
          <w:rtl w:val="0"/>
          <w:lang w:val="en-US"/>
        </w:rPr>
        <w:t>articles and videos or catch up on last year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"/>
          <w:rtl w:val="0"/>
          <w:lang w:val="en-US"/>
        </w:rPr>
        <w:t>s event via on-demand streaming.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-10898468</wp:posOffset>
            </wp:positionH>
            <wp:positionV relativeFrom="line">
              <wp:posOffset>1218406</wp:posOffset>
            </wp:positionV>
            <wp:extent cx="17929728" cy="920211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7" name="officeArt object" descr="Screenshot 2022-07-21 at 21.50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2-07-21 at 21.50.03.png" descr="Screenshot 2022-07-21 at 21.50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8809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929728" cy="920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3956750</wp:posOffset>
            </wp:positionH>
            <wp:positionV relativeFrom="line">
              <wp:posOffset>864402</wp:posOffset>
            </wp:positionV>
            <wp:extent cx="2208497" cy="7453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97" cy="745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nl-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